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41" w:rsidRPr="00445241" w:rsidRDefault="00305222" w:rsidP="00445241">
      <w:pPr>
        <w:jc w:val="center"/>
        <w:rPr>
          <w:rFonts w:ascii="Comic Sans MS" w:hAnsi="Comic Sans MS" w:cs="Arial"/>
          <w:color w:val="0000FF"/>
          <w:sz w:val="32"/>
          <w:szCs w:val="18"/>
        </w:rPr>
      </w:pPr>
      <w:r>
        <w:rPr>
          <w:rFonts w:ascii="Comic Sans MS" w:hAnsi="Comic Sans MS" w:cs="Arial"/>
          <w:noProof/>
          <w:color w:val="0000FF"/>
          <w:sz w:val="32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-754380</wp:posOffset>
            </wp:positionH>
            <wp:positionV relativeFrom="paragraph">
              <wp:posOffset>216535</wp:posOffset>
            </wp:positionV>
            <wp:extent cx="2791460" cy="3724910"/>
            <wp:effectExtent l="476250" t="285750" r="0" b="313690"/>
            <wp:wrapSquare wrapText="bothSides"/>
            <wp:docPr id="1" name="Рисунок 0" descr="4c441829-8755-11e3-b71f-0025909300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441829-8755-11e3-b71f-0025909300e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3724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2040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riblet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B7406">
        <w:rPr>
          <w:rFonts w:ascii="Comic Sans MS" w:hAnsi="Comic Sans MS" w:cs="Arial"/>
          <w:noProof/>
          <w:color w:val="0000FF"/>
          <w:sz w:val="32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-4816595</wp:posOffset>
            </wp:positionH>
            <wp:positionV relativeFrom="paragraph">
              <wp:posOffset>1063898</wp:posOffset>
            </wp:positionV>
            <wp:extent cx="10758914" cy="8010963"/>
            <wp:effectExtent l="0" t="1371600" r="0" b="1361637"/>
            <wp:wrapNone/>
            <wp:docPr id="4" name="Рисунок 3" descr="shablon_1_sent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blon_1_sentab.png"/>
                    <pic:cNvPicPr/>
                  </pic:nvPicPr>
                  <pic:blipFill>
                    <a:blip r:embed="rId5"/>
                    <a:srcRect b="15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62593" cy="8013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241" w:rsidRPr="00445241">
        <w:rPr>
          <w:rFonts w:ascii="Comic Sans MS" w:hAnsi="Comic Sans MS" w:cs="Arial"/>
          <w:color w:val="0000FF"/>
          <w:sz w:val="32"/>
          <w:szCs w:val="18"/>
        </w:rPr>
        <w:t xml:space="preserve">Что получится, если папины дачные джинсы выстирать вместе с белоснежной парадной скатертью? Если во время спектакля запереть исполнителя главной роли </w:t>
      </w:r>
      <w:proofErr w:type="gramStart"/>
      <w:r w:rsidR="00445241" w:rsidRPr="00445241">
        <w:rPr>
          <w:rFonts w:ascii="Comic Sans MS" w:hAnsi="Comic Sans MS" w:cs="Arial"/>
          <w:color w:val="0000FF"/>
          <w:sz w:val="32"/>
          <w:szCs w:val="18"/>
        </w:rPr>
        <w:t>в</w:t>
      </w:r>
      <w:proofErr w:type="gramEnd"/>
      <w:r w:rsidR="00445241" w:rsidRPr="00445241">
        <w:rPr>
          <w:rFonts w:ascii="Comic Sans MS" w:hAnsi="Comic Sans MS" w:cs="Arial"/>
          <w:color w:val="0000FF"/>
          <w:sz w:val="32"/>
          <w:szCs w:val="18"/>
        </w:rPr>
        <w:t xml:space="preserve"> гримерной? Если приклеить туфли к паласу? Спросите об этом </w:t>
      </w:r>
      <w:proofErr w:type="gramStart"/>
      <w:r w:rsidR="00445241" w:rsidRPr="00445241">
        <w:rPr>
          <w:rFonts w:ascii="Comic Sans MS" w:hAnsi="Comic Sans MS" w:cs="Arial"/>
          <w:color w:val="0000FF"/>
          <w:sz w:val="32"/>
          <w:szCs w:val="18"/>
        </w:rPr>
        <w:t>у</w:t>
      </w:r>
      <w:proofErr w:type="gramEnd"/>
      <w:r w:rsidR="00445241" w:rsidRPr="00445241">
        <w:rPr>
          <w:rFonts w:ascii="Comic Sans MS" w:hAnsi="Comic Sans MS" w:cs="Arial"/>
          <w:color w:val="0000FF"/>
          <w:sz w:val="32"/>
          <w:szCs w:val="18"/>
        </w:rPr>
        <w:t xml:space="preserve"> </w:t>
      </w:r>
      <w:proofErr w:type="gramStart"/>
      <w:r w:rsidR="00445241" w:rsidRPr="00445241">
        <w:rPr>
          <w:rFonts w:ascii="a_StamperUp" w:hAnsi="a_StamperUp" w:cs="Arial"/>
          <w:color w:val="FF0000"/>
          <w:sz w:val="32"/>
          <w:szCs w:val="18"/>
          <w:highlight w:val="yellow"/>
        </w:rPr>
        <w:t>Агаты</w:t>
      </w:r>
      <w:proofErr w:type="gramEnd"/>
      <w:r w:rsidR="00445241" w:rsidRPr="00445241">
        <w:rPr>
          <w:rFonts w:ascii="a_StamperUp" w:hAnsi="a_StamperUp" w:cs="Arial"/>
          <w:color w:val="FF0000"/>
          <w:sz w:val="32"/>
          <w:szCs w:val="18"/>
          <w:highlight w:val="yellow"/>
        </w:rPr>
        <w:t xml:space="preserve"> и ее друга </w:t>
      </w:r>
      <w:proofErr w:type="spellStart"/>
      <w:r w:rsidR="00445241" w:rsidRPr="00445241">
        <w:rPr>
          <w:rFonts w:ascii="a_StamperUp" w:hAnsi="a_StamperUp" w:cs="Arial"/>
          <w:color w:val="FF0000"/>
          <w:sz w:val="32"/>
          <w:szCs w:val="18"/>
          <w:highlight w:val="yellow"/>
        </w:rPr>
        <w:t>плутыша</w:t>
      </w:r>
      <w:proofErr w:type="spellEnd"/>
      <w:r w:rsidR="00445241" w:rsidRPr="00445241">
        <w:rPr>
          <w:rFonts w:ascii="a_StamperUp" w:hAnsi="a_StamperUp" w:cs="Arial"/>
          <w:color w:val="FF0000"/>
          <w:sz w:val="32"/>
          <w:szCs w:val="18"/>
          <w:highlight w:val="yellow"/>
        </w:rPr>
        <w:t xml:space="preserve"> </w:t>
      </w:r>
      <w:proofErr w:type="spellStart"/>
      <w:r w:rsidR="00445241" w:rsidRPr="00445241">
        <w:rPr>
          <w:rFonts w:ascii="a_StamperUp" w:hAnsi="a_StamperUp" w:cs="Arial"/>
          <w:color w:val="FF0000"/>
          <w:sz w:val="32"/>
          <w:szCs w:val="18"/>
          <w:highlight w:val="yellow"/>
        </w:rPr>
        <w:t>Тришки</w:t>
      </w:r>
      <w:proofErr w:type="spellEnd"/>
      <w:r w:rsidR="00445241" w:rsidRPr="00445241">
        <w:rPr>
          <w:rFonts w:ascii="a_StamperUp" w:hAnsi="a_StamperUp" w:cs="Arial"/>
          <w:color w:val="FF0000"/>
          <w:sz w:val="32"/>
          <w:szCs w:val="18"/>
          <w:highlight w:val="yellow"/>
        </w:rPr>
        <w:t>.</w:t>
      </w:r>
      <w:r w:rsidR="00445241" w:rsidRPr="00445241">
        <w:rPr>
          <w:rFonts w:ascii="Comic Sans MS" w:hAnsi="Comic Sans MS" w:cs="Arial"/>
          <w:color w:val="0000FF"/>
          <w:sz w:val="32"/>
          <w:szCs w:val="18"/>
        </w:rPr>
        <w:t xml:space="preserve"> </w:t>
      </w:r>
    </w:p>
    <w:p w:rsidR="00445241" w:rsidRDefault="00502680" w:rsidP="00445241">
      <w:pPr>
        <w:jc w:val="center"/>
        <w:rPr>
          <w:rFonts w:ascii="Comic Sans MS" w:hAnsi="Comic Sans MS" w:cs="Arial"/>
          <w:sz w:val="32"/>
          <w:szCs w:val="18"/>
        </w:rPr>
      </w:pPr>
      <w:r>
        <w:rPr>
          <w:rFonts w:ascii="Comic Sans MS" w:hAnsi="Comic Sans MS" w:cs="Arial"/>
          <w:noProof/>
          <w:sz w:val="32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137160</wp:posOffset>
            </wp:positionV>
            <wp:extent cx="2949575" cy="2223135"/>
            <wp:effectExtent l="247650" t="266700" r="250825" b="234315"/>
            <wp:wrapThrough wrapText="bothSides">
              <wp:wrapPolygon edited="0">
                <wp:start x="-838" y="-852"/>
                <wp:lineTo x="-1004" y="5139"/>
                <wp:lineTo x="-1060" y="17076"/>
                <wp:lineTo x="-892" y="22083"/>
                <wp:lineTo x="21" y="22871"/>
                <wp:lineTo x="1960" y="22565"/>
                <wp:lineTo x="1977" y="22749"/>
                <wp:lineTo x="19108" y="22660"/>
                <wp:lineTo x="19801" y="22551"/>
                <wp:lineTo x="22294" y="22158"/>
                <wp:lineTo x="22433" y="22136"/>
                <wp:lineTo x="22496" y="19703"/>
                <wp:lineTo x="22463" y="19335"/>
                <wp:lineTo x="22493" y="16535"/>
                <wp:lineTo x="22477" y="16351"/>
                <wp:lineTo x="22507" y="13550"/>
                <wp:lineTo x="22491" y="13366"/>
                <wp:lineTo x="22521" y="10566"/>
                <wp:lineTo x="22505" y="10382"/>
                <wp:lineTo x="22535" y="7581"/>
                <wp:lineTo x="22519" y="7398"/>
                <wp:lineTo x="22549" y="4597"/>
                <wp:lineTo x="22533" y="4413"/>
                <wp:lineTo x="22563" y="1613"/>
                <wp:lineTo x="22521" y="-431"/>
                <wp:lineTo x="21746" y="-1241"/>
                <wp:lineTo x="825" y="-1114"/>
                <wp:lineTo x="-838" y="-852"/>
              </wp:wrapPolygon>
            </wp:wrapThrough>
            <wp:docPr id="2" name="Рисунок 1" descr="013lab30el1273826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lab30el1273826114.jpg"/>
                    <pic:cNvPicPr/>
                  </pic:nvPicPr>
                  <pic:blipFill>
                    <a:blip r:embed="rId6">
                      <a:lum bright="20000" contrast="20000"/>
                    </a:blip>
                    <a:stretch>
                      <a:fillRect/>
                    </a:stretch>
                  </pic:blipFill>
                  <pic:spPr>
                    <a:xfrm rot="406264">
                      <a:off x="0" y="0"/>
                      <a:ext cx="2949575" cy="2223135"/>
                    </a:xfrm>
                    <a:prstGeom prst="rect">
                      <a:avLst/>
                    </a:prstGeom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502680" w:rsidRDefault="00502680" w:rsidP="00445241">
      <w:pPr>
        <w:jc w:val="center"/>
        <w:rPr>
          <w:rFonts w:ascii="Segoe Print" w:eastAsia="Times New Roman" w:hAnsi="Segoe Print" w:cs="Arial"/>
          <w:b/>
          <w:color w:val="0000FF"/>
          <w:sz w:val="28"/>
          <w:szCs w:val="18"/>
          <w:highlight w:val="yellow"/>
        </w:rPr>
      </w:pPr>
    </w:p>
    <w:p w:rsidR="00445241" w:rsidRPr="00502680" w:rsidRDefault="00502680" w:rsidP="00445241">
      <w:pPr>
        <w:jc w:val="center"/>
        <w:rPr>
          <w:rFonts w:ascii="Segoe Print" w:hAnsi="Segoe Print" w:cs="Arial"/>
          <w:b/>
          <w:color w:val="0000FF"/>
          <w:sz w:val="8"/>
          <w:szCs w:val="18"/>
        </w:rPr>
      </w:pPr>
      <w:r>
        <w:rPr>
          <w:rFonts w:ascii="Segoe Print" w:eastAsia="Times New Roman" w:hAnsi="Segoe Print" w:cs="Arial"/>
          <w:b/>
          <w:noProof/>
          <w:color w:val="0000FF"/>
          <w:sz w:val="2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-56515</wp:posOffset>
            </wp:positionV>
            <wp:extent cx="1811020" cy="2520950"/>
            <wp:effectExtent l="190500" t="133350" r="208280" b="127000"/>
            <wp:wrapSquare wrapText="bothSides"/>
            <wp:docPr id="3" name="Рисунок 2" descr="05labmibb1219768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labmibb1219768471.jpg"/>
                    <pic:cNvPicPr/>
                  </pic:nvPicPr>
                  <pic:blipFill>
                    <a:blip r:embed="rId7"/>
                    <a:srcRect t="6840" r="7658" b="9014"/>
                    <a:stretch>
                      <a:fillRect/>
                    </a:stretch>
                  </pic:blipFill>
                  <pic:spPr>
                    <a:xfrm rot="21415497">
                      <a:off x="0" y="0"/>
                      <a:ext cx="1811020" cy="2520950"/>
                    </a:xfrm>
                    <a:prstGeom prst="rect">
                      <a:avLst/>
                    </a:prstGeom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445241" w:rsidRPr="00445241">
        <w:rPr>
          <w:rFonts w:ascii="Segoe Print" w:eastAsia="Times New Roman" w:hAnsi="Segoe Print" w:cs="Arial"/>
          <w:b/>
          <w:color w:val="0000FF"/>
          <w:sz w:val="28"/>
          <w:szCs w:val="18"/>
          <w:highlight w:val="yellow"/>
        </w:rPr>
        <w:t>Часто взрослые считают, что дети должны вести себя всегда хорошо, при этом забывая, какими сами были в детстве. Прочитав эти озорные истории, родители смогут лучше понять своих детей, и, возможно, изменят отношение к их проделкам. А детям будет проще понять, что даже безобидные шалости могут привести к довольно неприятным последствиям.</w:t>
      </w:r>
      <w:r w:rsidR="00445241" w:rsidRPr="00445241">
        <w:rPr>
          <w:rFonts w:ascii="Segoe Print" w:hAnsi="Segoe Print" w:cs="Arial"/>
          <w:b/>
          <w:color w:val="0000FF"/>
          <w:sz w:val="48"/>
          <w:szCs w:val="18"/>
        </w:rPr>
        <w:br/>
      </w:r>
    </w:p>
    <w:p w:rsidR="00445241" w:rsidRPr="00BB7406" w:rsidRDefault="00445241" w:rsidP="00445241">
      <w:pPr>
        <w:shd w:val="clear" w:color="auto" w:fill="FFFFFF"/>
        <w:spacing w:after="0" w:line="322" w:lineRule="atLeast"/>
        <w:jc w:val="center"/>
        <w:rPr>
          <w:rFonts w:ascii="Comic Sans MS" w:eastAsia="Times New Roman" w:hAnsi="Comic Sans MS" w:cs="Arial"/>
          <w:b/>
          <w:color w:val="FF0000"/>
          <w:sz w:val="32"/>
          <w:szCs w:val="18"/>
        </w:rPr>
      </w:pPr>
      <w:r w:rsidRPr="00BB7406">
        <w:rPr>
          <w:rFonts w:ascii="Comic Sans MS" w:hAnsi="Comic Sans MS" w:cs="Arial"/>
          <w:b/>
          <w:color w:val="FF0000"/>
          <w:sz w:val="32"/>
          <w:szCs w:val="18"/>
        </w:rPr>
        <w:t>Повесть "Дом</w:t>
      </w:r>
      <w:r w:rsidRPr="00BB7406">
        <w:rPr>
          <w:rStyle w:val="apple-converted-space"/>
          <w:rFonts w:ascii="Comic Sans MS" w:hAnsi="Comic Sans MS" w:cs="Arial"/>
          <w:b/>
          <w:color w:val="FF0000"/>
          <w:sz w:val="32"/>
          <w:szCs w:val="18"/>
        </w:rPr>
        <w:t> </w:t>
      </w:r>
      <w:hyperlink r:id="rId8" w:history="1">
        <w:r w:rsidRPr="00BB7406">
          <w:rPr>
            <w:rStyle w:val="a3"/>
            <w:rFonts w:ascii="Comic Sans MS" w:hAnsi="Comic Sans MS" w:cs="Arial"/>
            <w:b/>
            <w:color w:val="FF0000"/>
            <w:sz w:val="32"/>
            <w:szCs w:val="18"/>
          </w:rPr>
          <w:t>вверх дном</w:t>
        </w:r>
      </w:hyperlink>
      <w:r w:rsidRPr="00BB7406">
        <w:rPr>
          <w:rFonts w:ascii="Comic Sans MS" w:hAnsi="Comic Sans MS" w:cs="Arial"/>
          <w:b/>
          <w:color w:val="FF0000"/>
          <w:sz w:val="32"/>
          <w:szCs w:val="18"/>
        </w:rPr>
        <w:t>" выдержала не одно издание и полюбилась как детям, так и взрослым</w:t>
      </w:r>
      <w:r w:rsidRPr="00BB7406">
        <w:rPr>
          <w:rFonts w:ascii="Arial" w:hAnsi="Arial" w:cs="Arial"/>
          <w:b/>
          <w:color w:val="FF0000"/>
          <w:szCs w:val="18"/>
        </w:rPr>
        <w:t>.</w:t>
      </w:r>
      <w:r w:rsidRPr="00BB7406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</w:t>
      </w:r>
      <w:r w:rsidRPr="00BB7406">
        <w:rPr>
          <w:rFonts w:ascii="Comic Sans MS" w:eastAsia="Times New Roman" w:hAnsi="Comic Sans MS" w:cs="Arial"/>
          <w:b/>
          <w:color w:val="FF0000"/>
          <w:sz w:val="32"/>
          <w:szCs w:val="18"/>
        </w:rPr>
        <w:t>Можно смело рекомендовать её мальчишкам и девчонкам от 5 лет, а также их родителям.</w:t>
      </w:r>
    </w:p>
    <w:sectPr w:rsidR="00445241" w:rsidRPr="00BB7406" w:rsidSect="00BB74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StamperUp">
    <w:panose1 w:val="04040905090802020404"/>
    <w:charset w:val="CC"/>
    <w:family w:val="decorative"/>
    <w:pitch w:val="variable"/>
    <w:sig w:usb0="00000201" w:usb1="00000000" w:usb2="00000000" w:usb3="00000000" w:csb0="00000004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45241"/>
    <w:rsid w:val="00305222"/>
    <w:rsid w:val="00445241"/>
    <w:rsid w:val="00502680"/>
    <w:rsid w:val="00673441"/>
    <w:rsid w:val="00BB7406"/>
    <w:rsid w:val="00DC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5241"/>
  </w:style>
  <w:style w:type="character" w:styleId="a3">
    <w:name w:val="Hyperlink"/>
    <w:basedOn w:val="a0"/>
    <w:uiPriority w:val="99"/>
    <w:semiHidden/>
    <w:unhideWhenUsed/>
    <w:rsid w:val="004452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39989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4</cp:revision>
  <dcterms:created xsi:type="dcterms:W3CDTF">2015-12-17T11:59:00Z</dcterms:created>
  <dcterms:modified xsi:type="dcterms:W3CDTF">2015-12-17T13:49:00Z</dcterms:modified>
</cp:coreProperties>
</file>